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1" w:rsidRPr="008F61C9" w:rsidRDefault="001519D3" w:rsidP="00FC00C6">
      <w:pPr>
        <w:jc w:val="center"/>
        <w:rPr>
          <w:rFonts w:cs="B Titr"/>
          <w:sz w:val="20"/>
          <w:szCs w:val="20"/>
          <w:rtl/>
        </w:rPr>
      </w:pPr>
      <w:r w:rsidRPr="008F61C9">
        <w:rPr>
          <w:rFonts w:cs="B Titr" w:hint="cs"/>
          <w:sz w:val="20"/>
          <w:szCs w:val="20"/>
          <w:rtl/>
        </w:rPr>
        <w:t>بسمه تعالی</w:t>
      </w:r>
    </w:p>
    <w:p w:rsidR="001519D3" w:rsidRPr="008F61C9" w:rsidRDefault="001519D3" w:rsidP="003C5D36">
      <w:pPr>
        <w:jc w:val="center"/>
        <w:rPr>
          <w:rFonts w:cs="B Titr"/>
          <w:sz w:val="20"/>
          <w:szCs w:val="20"/>
          <w:rtl/>
        </w:rPr>
      </w:pPr>
      <w:r w:rsidRPr="008F61C9">
        <w:rPr>
          <w:rFonts w:cs="B Titr" w:hint="cs"/>
          <w:sz w:val="20"/>
          <w:szCs w:val="20"/>
          <w:rtl/>
        </w:rPr>
        <w:t xml:space="preserve">استعلام بهاء </w:t>
      </w:r>
      <w:r w:rsidR="00347FC1">
        <w:rPr>
          <w:rFonts w:cs="B Titr" w:hint="cs"/>
          <w:sz w:val="20"/>
          <w:szCs w:val="20"/>
          <w:rtl/>
        </w:rPr>
        <w:t xml:space="preserve">اجاره بهاء محل داروخانه </w:t>
      </w:r>
      <w:r w:rsidR="003C5D36">
        <w:rPr>
          <w:rFonts w:cs="B Titr" w:hint="cs"/>
          <w:sz w:val="20"/>
          <w:szCs w:val="20"/>
          <w:rtl/>
        </w:rPr>
        <w:t xml:space="preserve">های </w:t>
      </w:r>
      <w:r w:rsidR="003D2E1C">
        <w:rPr>
          <w:rFonts w:cs="B Titr" w:hint="cs"/>
          <w:sz w:val="20"/>
          <w:szCs w:val="20"/>
          <w:rtl/>
        </w:rPr>
        <w:t>سرپائی بیمارستان امام خمینی (ره)</w:t>
      </w:r>
      <w:r w:rsidR="00CF36BF" w:rsidRPr="008F61C9">
        <w:rPr>
          <w:rFonts w:cs="B Titr" w:hint="cs"/>
          <w:sz w:val="20"/>
          <w:szCs w:val="20"/>
          <w:rtl/>
        </w:rPr>
        <w:t xml:space="preserve"> </w:t>
      </w:r>
      <w:r w:rsidR="003C5D36">
        <w:rPr>
          <w:rFonts w:cs="B Titr" w:hint="cs"/>
          <w:sz w:val="20"/>
          <w:szCs w:val="20"/>
          <w:rtl/>
        </w:rPr>
        <w:t xml:space="preserve">و مراکز خدمات جامع سلامت شهری و روستائی </w:t>
      </w:r>
      <w:r w:rsidR="00656659" w:rsidRPr="008F61C9">
        <w:rPr>
          <w:rFonts w:cs="B Titr" w:hint="cs"/>
          <w:sz w:val="20"/>
          <w:szCs w:val="20"/>
          <w:rtl/>
        </w:rPr>
        <w:t xml:space="preserve"> شبکه بهداشت ودرمان </w:t>
      </w:r>
      <w:r w:rsidRPr="008F61C9">
        <w:rPr>
          <w:rFonts w:cs="B Titr" w:hint="cs"/>
          <w:sz w:val="20"/>
          <w:szCs w:val="20"/>
          <w:rtl/>
        </w:rPr>
        <w:t xml:space="preserve"> پلدشت</w:t>
      </w:r>
      <w:r w:rsidR="00E3486A">
        <w:rPr>
          <w:rFonts w:cs="B Titr" w:hint="cs"/>
          <w:sz w:val="20"/>
          <w:szCs w:val="20"/>
          <w:rtl/>
        </w:rPr>
        <w:t xml:space="preserve"> در سال 1399</w:t>
      </w:r>
    </w:p>
    <w:p w:rsidR="001519D3" w:rsidRDefault="001519D3" w:rsidP="00202FF4">
      <w:pPr>
        <w:rPr>
          <w:rFonts w:cs="B Titr"/>
          <w:sz w:val="20"/>
          <w:szCs w:val="20"/>
          <w:rtl/>
        </w:rPr>
      </w:pPr>
      <w:r w:rsidRPr="008F61C9">
        <w:rPr>
          <w:rFonts w:cs="B Titr" w:hint="cs"/>
          <w:sz w:val="20"/>
          <w:szCs w:val="20"/>
          <w:rtl/>
        </w:rPr>
        <w:t xml:space="preserve">مدیریت / ریاست محترم </w:t>
      </w:r>
      <w:r w:rsidR="00C2357F" w:rsidRPr="008F61C9">
        <w:rPr>
          <w:rFonts w:cs="B Titr" w:hint="cs"/>
          <w:sz w:val="20"/>
          <w:szCs w:val="20"/>
          <w:rtl/>
        </w:rPr>
        <w:t>:</w:t>
      </w:r>
      <w:r w:rsidR="00656659" w:rsidRPr="008F61C9">
        <w:rPr>
          <w:rFonts w:cs="B Titr" w:hint="cs"/>
          <w:sz w:val="20"/>
          <w:szCs w:val="20"/>
          <w:rtl/>
        </w:rPr>
        <w:t xml:space="preserve">                                        </w:t>
      </w:r>
      <w:r w:rsidR="00D17896" w:rsidRPr="008F61C9">
        <w:rPr>
          <w:rFonts w:cs="B Titr" w:hint="cs"/>
          <w:sz w:val="20"/>
          <w:szCs w:val="20"/>
          <w:rtl/>
        </w:rPr>
        <w:t xml:space="preserve">                      </w:t>
      </w:r>
      <w:r w:rsidR="00C2357F" w:rsidRPr="008F61C9">
        <w:rPr>
          <w:rFonts w:cs="B Titr" w:hint="cs"/>
          <w:sz w:val="20"/>
          <w:szCs w:val="20"/>
          <w:rtl/>
        </w:rPr>
        <w:t xml:space="preserve"> </w:t>
      </w:r>
      <w:r w:rsidRPr="008F61C9">
        <w:rPr>
          <w:rFonts w:cs="B Titr" w:hint="cs"/>
          <w:sz w:val="20"/>
          <w:szCs w:val="20"/>
          <w:rtl/>
        </w:rPr>
        <w:t xml:space="preserve">به آدرس : </w:t>
      </w:r>
      <w:r w:rsidR="00C2357F" w:rsidRPr="008F61C9">
        <w:rPr>
          <w:rFonts w:cs="B Titr" w:hint="cs"/>
          <w:sz w:val="20"/>
          <w:szCs w:val="20"/>
          <w:rtl/>
        </w:rPr>
        <w:t xml:space="preserve">                                                             </w:t>
      </w:r>
      <w:r w:rsidRPr="008F61C9">
        <w:rPr>
          <w:rFonts w:cs="B Titr" w:hint="cs"/>
          <w:sz w:val="20"/>
          <w:szCs w:val="20"/>
          <w:rtl/>
        </w:rPr>
        <w:t xml:space="preserve"> </w:t>
      </w:r>
      <w:r w:rsidR="00C2357F" w:rsidRPr="008F61C9">
        <w:rPr>
          <w:rFonts w:cs="B Titr" w:hint="cs"/>
          <w:sz w:val="20"/>
          <w:szCs w:val="20"/>
          <w:rtl/>
        </w:rPr>
        <w:t xml:space="preserve">  </w:t>
      </w:r>
      <w:r w:rsidR="00CF36BF" w:rsidRPr="008F61C9">
        <w:rPr>
          <w:rFonts w:cs="B Titr" w:hint="cs"/>
          <w:sz w:val="20"/>
          <w:szCs w:val="20"/>
          <w:rtl/>
        </w:rPr>
        <w:t xml:space="preserve"> </w:t>
      </w:r>
      <w:r w:rsidR="005C5838" w:rsidRPr="008F61C9">
        <w:rPr>
          <w:rFonts w:cs="B Titr" w:hint="cs"/>
          <w:sz w:val="20"/>
          <w:szCs w:val="20"/>
          <w:rtl/>
        </w:rPr>
        <w:t xml:space="preserve"> </w:t>
      </w:r>
      <w:r w:rsidRPr="008F61C9">
        <w:rPr>
          <w:rFonts w:cs="B Titr" w:hint="cs"/>
          <w:sz w:val="20"/>
          <w:szCs w:val="20"/>
          <w:rtl/>
        </w:rPr>
        <w:t xml:space="preserve">تلفن : </w:t>
      </w:r>
      <w:r w:rsidR="00CF36BF" w:rsidRPr="008F61C9">
        <w:rPr>
          <w:rFonts w:cs="B Titr" w:hint="cs"/>
          <w:sz w:val="20"/>
          <w:szCs w:val="20"/>
          <w:rtl/>
        </w:rPr>
        <w:t xml:space="preserve">   </w:t>
      </w:r>
      <w:r w:rsidR="00C2357F" w:rsidRPr="008F61C9">
        <w:rPr>
          <w:rFonts w:cs="B Titr" w:hint="cs"/>
          <w:sz w:val="20"/>
          <w:szCs w:val="20"/>
          <w:rtl/>
        </w:rPr>
        <w:t xml:space="preserve"> </w:t>
      </w:r>
      <w:r w:rsidR="00CF36BF" w:rsidRPr="008F61C9">
        <w:rPr>
          <w:rFonts w:cs="B Titr" w:hint="cs"/>
          <w:sz w:val="20"/>
          <w:szCs w:val="20"/>
          <w:rtl/>
        </w:rPr>
        <w:t xml:space="preserve">                         </w:t>
      </w:r>
      <w:r w:rsidR="00C2357F" w:rsidRPr="008F61C9">
        <w:rPr>
          <w:rFonts w:cs="B Titr" w:hint="cs"/>
          <w:sz w:val="20"/>
          <w:szCs w:val="20"/>
          <w:rtl/>
        </w:rPr>
        <w:t xml:space="preserve"> </w:t>
      </w:r>
      <w:r w:rsidR="00CF36BF" w:rsidRPr="008F61C9">
        <w:rPr>
          <w:rFonts w:cs="B Titr" w:hint="cs"/>
          <w:sz w:val="20"/>
          <w:szCs w:val="20"/>
          <w:rtl/>
        </w:rPr>
        <w:t xml:space="preserve"> </w:t>
      </w:r>
      <w:r w:rsidRPr="008F61C9">
        <w:rPr>
          <w:rFonts w:cs="B Titr" w:hint="cs"/>
          <w:sz w:val="20"/>
          <w:szCs w:val="20"/>
          <w:rtl/>
        </w:rPr>
        <w:t xml:space="preserve">تلفکس:  </w:t>
      </w:r>
      <w:r w:rsidR="002865C3" w:rsidRPr="008F61C9">
        <w:rPr>
          <w:rFonts w:cs="B Titr" w:hint="cs"/>
          <w:sz w:val="20"/>
          <w:szCs w:val="20"/>
          <w:rtl/>
        </w:rPr>
        <w:t xml:space="preserve">  </w:t>
      </w:r>
      <w:r w:rsidR="00CF36BF" w:rsidRPr="008F61C9">
        <w:rPr>
          <w:rFonts w:cs="B Titr" w:hint="cs"/>
          <w:sz w:val="20"/>
          <w:szCs w:val="20"/>
          <w:rtl/>
        </w:rPr>
        <w:t xml:space="preserve">                       </w:t>
      </w:r>
      <w:r w:rsidR="00D17896" w:rsidRPr="008F61C9">
        <w:rPr>
          <w:rFonts w:cs="B Titr" w:hint="cs"/>
          <w:sz w:val="20"/>
          <w:szCs w:val="20"/>
          <w:rtl/>
        </w:rPr>
        <w:t xml:space="preserve">       </w:t>
      </w:r>
      <w:r w:rsidR="00CF36BF" w:rsidRPr="008F61C9">
        <w:rPr>
          <w:rFonts w:cs="B Titr" w:hint="cs"/>
          <w:sz w:val="20"/>
          <w:szCs w:val="20"/>
          <w:rtl/>
        </w:rPr>
        <w:t xml:space="preserve"> </w:t>
      </w:r>
      <w:r w:rsidRPr="008F61C9">
        <w:rPr>
          <w:rFonts w:cs="B Titr" w:hint="cs"/>
          <w:sz w:val="20"/>
          <w:szCs w:val="20"/>
          <w:rtl/>
        </w:rPr>
        <w:t xml:space="preserve">لطفا" قیمت پیشنهادی رابرای  </w:t>
      </w:r>
      <w:r w:rsidR="00347FC1">
        <w:rPr>
          <w:rFonts w:cs="B Titr" w:hint="cs"/>
          <w:sz w:val="20"/>
          <w:szCs w:val="20"/>
          <w:rtl/>
        </w:rPr>
        <w:t>اجاره بهاء محل داروخانه</w:t>
      </w:r>
      <w:r w:rsidR="00347FC1" w:rsidRPr="00347FC1">
        <w:rPr>
          <w:rFonts w:cs="B Titr" w:hint="cs"/>
          <w:sz w:val="20"/>
          <w:szCs w:val="20"/>
          <w:rtl/>
        </w:rPr>
        <w:t xml:space="preserve"> </w:t>
      </w:r>
      <w:r w:rsidR="003D2E1C">
        <w:rPr>
          <w:rFonts w:cs="B Titr" w:hint="cs"/>
          <w:sz w:val="20"/>
          <w:szCs w:val="20"/>
          <w:rtl/>
        </w:rPr>
        <w:t>سرپائی بیمارستان امام خمینی (ره)</w:t>
      </w:r>
      <w:r w:rsidR="003D2E1C" w:rsidRPr="008F61C9">
        <w:rPr>
          <w:rFonts w:cs="B Titr" w:hint="cs"/>
          <w:sz w:val="20"/>
          <w:szCs w:val="20"/>
          <w:rtl/>
        </w:rPr>
        <w:t xml:space="preserve"> </w:t>
      </w:r>
      <w:r w:rsidR="00202FF4">
        <w:rPr>
          <w:rFonts w:cs="B Titr" w:hint="cs"/>
          <w:sz w:val="20"/>
          <w:szCs w:val="20"/>
          <w:rtl/>
        </w:rPr>
        <w:t xml:space="preserve">                  </w:t>
      </w:r>
      <w:r w:rsidRPr="008F61C9">
        <w:rPr>
          <w:rFonts w:cs="B Titr" w:hint="cs"/>
          <w:sz w:val="20"/>
          <w:szCs w:val="20"/>
          <w:rtl/>
        </w:rPr>
        <w:t>با مشخصات ذیل مرقوم و مهر و امضاء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2279"/>
        <w:gridCol w:w="1575"/>
        <w:gridCol w:w="1497"/>
        <w:gridCol w:w="1394"/>
        <w:gridCol w:w="1556"/>
      </w:tblGrid>
      <w:tr w:rsidR="003C5D36" w:rsidTr="003C5D36">
        <w:tc>
          <w:tcPr>
            <w:tcW w:w="941" w:type="dxa"/>
          </w:tcPr>
          <w:p w:rsidR="003C5D36" w:rsidRDefault="003C5D36" w:rsidP="00AA634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79" w:type="dxa"/>
          </w:tcPr>
          <w:p w:rsidR="003C5D36" w:rsidRDefault="003C5D36" w:rsidP="00AA634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مورد اجاره</w:t>
            </w:r>
          </w:p>
        </w:tc>
        <w:tc>
          <w:tcPr>
            <w:tcW w:w="1575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مبلغ اجاره ماهانه</w:t>
            </w:r>
          </w:p>
        </w:tc>
        <w:tc>
          <w:tcPr>
            <w:tcW w:w="1497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مبلغ اجاره سالانه</w:t>
            </w:r>
          </w:p>
        </w:tc>
        <w:tc>
          <w:tcPr>
            <w:tcW w:w="1394" w:type="dxa"/>
          </w:tcPr>
          <w:p w:rsidR="003C5D36" w:rsidRDefault="003C5D36" w:rsidP="003D2E1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مبلغ اجاره سالانه به حروف</w:t>
            </w:r>
          </w:p>
        </w:tc>
        <w:tc>
          <w:tcPr>
            <w:tcW w:w="1556" w:type="dxa"/>
          </w:tcPr>
          <w:p w:rsidR="003C5D36" w:rsidRDefault="003C5D36" w:rsidP="003D2E1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</w:tr>
      <w:tr w:rsidR="003C5D36" w:rsidTr="003C5D36">
        <w:tc>
          <w:tcPr>
            <w:tcW w:w="941" w:type="dxa"/>
          </w:tcPr>
          <w:p w:rsidR="003C5D36" w:rsidRDefault="003C5D36" w:rsidP="00AA634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279" w:type="dxa"/>
          </w:tcPr>
          <w:p w:rsidR="003C5D36" w:rsidRPr="00AA6342" w:rsidRDefault="003C5D36" w:rsidP="00AA6342">
            <w:pPr>
              <w:jc w:val="center"/>
              <w:rPr>
                <w:rFonts w:cs="2  Koodak"/>
                <w:sz w:val="24"/>
                <w:szCs w:val="24"/>
                <w:rtl/>
              </w:rPr>
            </w:pPr>
            <w:r w:rsidRPr="0012719B">
              <w:rPr>
                <w:rFonts w:cs="B Titr" w:hint="cs"/>
                <w:sz w:val="20"/>
                <w:szCs w:val="20"/>
                <w:rtl/>
              </w:rPr>
              <w:t>داروخانه سرپایی بیمارستان امام خمینی (ره)</w:t>
            </w:r>
          </w:p>
        </w:tc>
        <w:tc>
          <w:tcPr>
            <w:tcW w:w="1575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97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4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56" w:type="dxa"/>
          </w:tcPr>
          <w:p w:rsidR="003C5D36" w:rsidRDefault="003C5D36" w:rsidP="00347FC1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47FC1" w:rsidRDefault="00347FC1" w:rsidP="00347FC1">
      <w:pPr>
        <w:rPr>
          <w:rFonts w:cs="B Titr"/>
          <w:sz w:val="20"/>
          <w:szCs w:val="20"/>
          <w:rtl/>
        </w:rPr>
      </w:pPr>
    </w:p>
    <w:p w:rsidR="00D618C5" w:rsidRPr="008F61C9" w:rsidRDefault="00D618C5" w:rsidP="00347FC1">
      <w:pPr>
        <w:rPr>
          <w:rFonts w:cs="B Titr"/>
          <w:sz w:val="20"/>
          <w:szCs w:val="20"/>
          <w:rtl/>
        </w:rPr>
      </w:pPr>
    </w:p>
    <w:p w:rsidR="00D00F78" w:rsidRDefault="00D00F78" w:rsidP="00D00F78">
      <w:pPr>
        <w:pStyle w:val="ListParagraph"/>
        <w:numPr>
          <w:ilvl w:val="0"/>
          <w:numId w:val="3"/>
        </w:numPr>
        <w:rPr>
          <w:rFonts w:cs="2  Mitra_2 (MRT)"/>
        </w:rPr>
      </w:pPr>
      <w:r>
        <w:rPr>
          <w:rFonts w:cs="B Titr" w:hint="cs"/>
          <w:sz w:val="18"/>
          <w:szCs w:val="18"/>
          <w:rtl/>
        </w:rPr>
        <w:t>ا</w:t>
      </w:r>
      <w:r w:rsidRPr="002D24E8">
        <w:rPr>
          <w:rFonts w:cs="B Titr" w:hint="cs"/>
          <w:sz w:val="18"/>
          <w:szCs w:val="18"/>
          <w:rtl/>
        </w:rPr>
        <w:t>شخاص حقوقی شرکت کننده باید دارای شناسه ملی باشند و درصورت عدم داشتن شناسه ملی از دور استعلام بهاء کنار کذاشته خواهند شد. لطفا" شناسه ملی شرکت یا فروشگاه را دراین قسمت مرقوم فرمایید.</w:t>
      </w:r>
      <w:r w:rsidR="0012719B">
        <w:rPr>
          <w:rFonts w:cs="B Titr" w:hint="cs"/>
          <w:sz w:val="18"/>
          <w:szCs w:val="18"/>
          <w:rtl/>
        </w:rPr>
        <w:t xml:space="preserve">  </w:t>
      </w:r>
      <w:r w:rsidRPr="002D24E8">
        <w:rPr>
          <w:rFonts w:cs="B Titr" w:hint="cs"/>
          <w:sz w:val="18"/>
          <w:szCs w:val="18"/>
          <w:rtl/>
        </w:rPr>
        <w:t>شناسه ملی :</w:t>
      </w:r>
    </w:p>
    <w:p w:rsidR="0012719B" w:rsidRPr="0012719B" w:rsidRDefault="0012719B" w:rsidP="0012719B">
      <w:pPr>
        <w:ind w:left="567"/>
        <w:rPr>
          <w:rFonts w:cs="2  Mitra_2 (MRT)"/>
        </w:rPr>
      </w:pPr>
    </w:p>
    <w:p w:rsidR="0012719B" w:rsidRDefault="00D00F78" w:rsidP="0012719B">
      <w:pPr>
        <w:pStyle w:val="ListParagraph"/>
        <w:numPr>
          <w:ilvl w:val="0"/>
          <w:numId w:val="3"/>
        </w:numPr>
        <w:rPr>
          <w:rFonts w:cs="B Titr"/>
          <w:sz w:val="18"/>
          <w:szCs w:val="18"/>
        </w:rPr>
      </w:pPr>
      <w:r w:rsidRPr="0012719B">
        <w:rPr>
          <w:rFonts w:cs="B Titr" w:hint="eastAsia"/>
          <w:sz w:val="18"/>
          <w:szCs w:val="18"/>
          <w:rtl/>
        </w:rPr>
        <w:t>پ</w:t>
      </w:r>
      <w:r w:rsidRPr="0012719B">
        <w:rPr>
          <w:rFonts w:cs="B Titr" w:hint="cs"/>
          <w:sz w:val="18"/>
          <w:szCs w:val="18"/>
          <w:rtl/>
        </w:rPr>
        <w:t>ی</w:t>
      </w:r>
      <w:r w:rsidRPr="0012719B">
        <w:rPr>
          <w:rFonts w:cs="B Titr" w:hint="eastAsia"/>
          <w:sz w:val="18"/>
          <w:szCs w:val="18"/>
          <w:rtl/>
        </w:rPr>
        <w:t>شنهاد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ات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دارا</w:t>
      </w:r>
      <w:r w:rsidRPr="0012719B">
        <w:rPr>
          <w:rFonts w:cs="B Titr" w:hint="cs"/>
          <w:sz w:val="18"/>
          <w:szCs w:val="18"/>
          <w:rtl/>
        </w:rPr>
        <w:t>ی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هر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گونه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cs"/>
          <w:sz w:val="18"/>
          <w:szCs w:val="18"/>
          <w:rtl/>
        </w:rPr>
        <w:t>خط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خوردگ</w:t>
      </w:r>
      <w:r w:rsidRPr="0012719B">
        <w:rPr>
          <w:rFonts w:cs="B Titr" w:hint="cs"/>
          <w:sz w:val="18"/>
          <w:szCs w:val="18"/>
          <w:rtl/>
        </w:rPr>
        <w:t>ی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cs"/>
          <w:sz w:val="18"/>
          <w:szCs w:val="18"/>
          <w:rtl/>
        </w:rPr>
        <w:t>،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لاک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cs"/>
          <w:sz w:val="18"/>
          <w:szCs w:val="18"/>
          <w:rtl/>
        </w:rPr>
        <w:t xml:space="preserve">گیری و تیغ زنی 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مورد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قبول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نبوده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و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از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دوراستعلام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خارج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خواهد</w:t>
      </w:r>
      <w:r w:rsidRPr="0012719B">
        <w:rPr>
          <w:rFonts w:cs="B Titr"/>
          <w:sz w:val="18"/>
          <w:szCs w:val="18"/>
          <w:rtl/>
        </w:rPr>
        <w:t xml:space="preserve"> </w:t>
      </w:r>
      <w:r w:rsidRPr="0012719B">
        <w:rPr>
          <w:rFonts w:cs="B Titr" w:hint="eastAsia"/>
          <w:sz w:val="18"/>
          <w:szCs w:val="18"/>
          <w:rtl/>
        </w:rPr>
        <w:t>گرد</w:t>
      </w:r>
      <w:r w:rsidRPr="0012719B">
        <w:rPr>
          <w:rFonts w:cs="B Titr" w:hint="cs"/>
          <w:sz w:val="18"/>
          <w:szCs w:val="18"/>
          <w:rtl/>
        </w:rPr>
        <w:t>ی</w:t>
      </w:r>
      <w:r w:rsidRPr="0012719B">
        <w:rPr>
          <w:rFonts w:cs="B Titr" w:hint="eastAsia"/>
          <w:sz w:val="18"/>
          <w:szCs w:val="18"/>
          <w:rtl/>
        </w:rPr>
        <w:t>د</w:t>
      </w:r>
      <w:r w:rsidRPr="0012719B">
        <w:rPr>
          <w:rFonts w:cs="B Titr"/>
          <w:sz w:val="18"/>
          <w:szCs w:val="18"/>
          <w:rtl/>
        </w:rPr>
        <w:t>.</w:t>
      </w:r>
    </w:p>
    <w:p w:rsidR="0012719B" w:rsidRPr="0012719B" w:rsidRDefault="0012719B" w:rsidP="0012719B">
      <w:pPr>
        <w:rPr>
          <w:rFonts w:cs="B Titr"/>
          <w:sz w:val="18"/>
          <w:szCs w:val="18"/>
        </w:rPr>
      </w:pPr>
    </w:p>
    <w:p w:rsidR="00D00F78" w:rsidRPr="0012719B" w:rsidRDefault="00D00F78" w:rsidP="00D00F78">
      <w:pPr>
        <w:pStyle w:val="ListParagraph"/>
        <w:numPr>
          <w:ilvl w:val="0"/>
          <w:numId w:val="3"/>
        </w:numPr>
        <w:rPr>
          <w:rFonts w:cs="B Titr"/>
          <w:b/>
          <w:bCs/>
        </w:rPr>
      </w:pPr>
      <w:r w:rsidRPr="0012719B">
        <w:rPr>
          <w:rFonts w:cs="B Titr" w:hint="cs"/>
          <w:b/>
          <w:bCs/>
          <w:sz w:val="18"/>
          <w:szCs w:val="18"/>
          <w:rtl/>
        </w:rPr>
        <w:t>این شرکت/اینجانب مشمول قانون منع مداخله کارکنان دولتی در معاملات دولتی مصوب دی ماه 1337 نمی باشد/نمی باشم.</w:t>
      </w:r>
      <w:r w:rsidRPr="0012719B">
        <w:rPr>
          <w:rFonts w:cs="B Titr" w:hint="cs"/>
          <w:b/>
          <w:bCs/>
          <w:rtl/>
        </w:rPr>
        <w:t xml:space="preserve">و تعهد می نمایم  در صورت برنده شدن تا پایان قرارداد از افراد مشمول این قانون استفاده نکنم. این بند </w:t>
      </w:r>
      <w:r w:rsidRPr="0012719B">
        <w:rPr>
          <w:rFonts w:cs="2  Titr" w:hint="cs"/>
          <w:b/>
          <w:bCs/>
          <w:rtl/>
        </w:rPr>
        <w:t>حتما" دقیقا" مطالعه گردیده و مهر و امضاء شود.</w:t>
      </w:r>
    </w:p>
    <w:p w:rsidR="00D00F78" w:rsidRPr="00202FF4" w:rsidRDefault="00D00F78" w:rsidP="00202FF4">
      <w:pPr>
        <w:pStyle w:val="ListParagraph"/>
        <w:numPr>
          <w:ilvl w:val="0"/>
          <w:numId w:val="3"/>
        </w:numPr>
        <w:spacing w:before="120"/>
        <w:rPr>
          <w:rFonts w:cs="2  Titr" w:hint="cs"/>
          <w:rtl/>
        </w:rPr>
      </w:pPr>
      <w:r w:rsidRPr="00202FF4">
        <w:rPr>
          <w:rFonts w:cs="2  Titr" w:hint="cs"/>
          <w:rtl/>
        </w:rPr>
        <w:t xml:space="preserve"> قبل از ارائه پیشنهاد قیمت، بازدید از محل مورد اجاره  استعلام بهاء  بیمارستان امام خمینی ( ره)   </w:t>
      </w:r>
      <w:r w:rsidR="0012719B" w:rsidRPr="00202FF4">
        <w:rPr>
          <w:rFonts w:cs="2  Titr" w:hint="cs"/>
          <w:rtl/>
        </w:rPr>
        <w:t>و</w:t>
      </w:r>
      <w:r w:rsidRPr="00202FF4">
        <w:rPr>
          <w:rFonts w:cs="2  Titr" w:hint="cs"/>
          <w:rtl/>
        </w:rPr>
        <w:t xml:space="preserve">    </w:t>
      </w:r>
      <w:r w:rsidR="0012719B" w:rsidRPr="00202FF4">
        <w:rPr>
          <w:rFonts w:cs="2  Titr" w:hint="eastAsia"/>
          <w:rtl/>
        </w:rPr>
        <w:t>مراکز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خدمات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جامع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سلامت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شهر</w:t>
      </w:r>
      <w:r w:rsidR="0012719B" w:rsidRPr="00202FF4">
        <w:rPr>
          <w:rFonts w:cs="2  Titr" w:hint="cs"/>
          <w:rtl/>
        </w:rPr>
        <w:t>ی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و</w:t>
      </w:r>
      <w:r w:rsidR="0012719B" w:rsidRPr="00202FF4">
        <w:rPr>
          <w:rFonts w:cs="2  Titr"/>
          <w:rtl/>
        </w:rPr>
        <w:t xml:space="preserve"> </w:t>
      </w:r>
      <w:r w:rsidR="0012719B" w:rsidRPr="00202FF4">
        <w:rPr>
          <w:rFonts w:cs="2  Titr" w:hint="eastAsia"/>
          <w:rtl/>
        </w:rPr>
        <w:t>روستائ</w:t>
      </w:r>
      <w:r w:rsidR="0012719B" w:rsidRPr="00202FF4">
        <w:rPr>
          <w:rFonts w:cs="2  Titr" w:hint="cs"/>
          <w:rtl/>
        </w:rPr>
        <w:t>ی</w:t>
      </w:r>
      <w:r w:rsidR="0012719B" w:rsidRPr="00202FF4">
        <w:rPr>
          <w:rFonts w:cs="2  Titr"/>
          <w:rtl/>
        </w:rPr>
        <w:t xml:space="preserve"> </w:t>
      </w:r>
      <w:r w:rsidRPr="00202FF4">
        <w:rPr>
          <w:rFonts w:cs="2  Titr" w:hint="cs"/>
          <w:rtl/>
        </w:rPr>
        <w:t xml:space="preserve"> پلدشت الزامی می باشد.</w:t>
      </w:r>
      <w:r w:rsidRPr="00202FF4">
        <w:rPr>
          <w:rFonts w:cs="B Titr" w:hint="cs"/>
          <w:sz w:val="16"/>
          <w:szCs w:val="16"/>
          <w:rtl/>
        </w:rPr>
        <w:t xml:space="preserve"> </w:t>
      </w:r>
    </w:p>
    <w:p w:rsidR="00202FF4" w:rsidRPr="00202FF4" w:rsidRDefault="00202FF4" w:rsidP="00202FF4">
      <w:pPr>
        <w:pStyle w:val="ListParagraph"/>
        <w:numPr>
          <w:ilvl w:val="0"/>
          <w:numId w:val="3"/>
        </w:numPr>
        <w:spacing w:before="120"/>
        <w:rPr>
          <w:rFonts w:cs="2  Titr"/>
        </w:rPr>
      </w:pPr>
      <w:r>
        <w:rPr>
          <w:rFonts w:cs="2  Titr" w:hint="cs"/>
          <w:rtl/>
        </w:rPr>
        <w:t xml:space="preserve">برنده استعلام داروخانه سرپایی بیمارستان امام خمینی (ره) پلدشت باید بصورت تجمیعی </w:t>
      </w:r>
      <w:r w:rsidR="00214DA2">
        <w:rPr>
          <w:rFonts w:cs="2  Titr" w:hint="cs"/>
          <w:rtl/>
        </w:rPr>
        <w:t>داروخانه های مراکز خدمات جامع سلامت مرکز بهداشت این شهرستان را براساس قیمت پایه اجاره محل داروخانه های  اعلام شده توسط کارشناسان محترم خبره دانشگاه قراداد ببندد.</w:t>
      </w:r>
    </w:p>
    <w:p w:rsidR="00D00F78" w:rsidRPr="009B329E" w:rsidRDefault="00D00F78" w:rsidP="009B329E">
      <w:pPr>
        <w:pStyle w:val="ListParagraph"/>
        <w:numPr>
          <w:ilvl w:val="0"/>
          <w:numId w:val="5"/>
        </w:numPr>
        <w:spacing w:before="120"/>
        <w:rPr>
          <w:rFonts w:cs="B Titr"/>
          <w:sz w:val="18"/>
          <w:szCs w:val="18"/>
        </w:rPr>
      </w:pPr>
      <w:r w:rsidRPr="009B329E">
        <w:rPr>
          <w:rFonts w:cs="B Titr" w:hint="cs"/>
          <w:sz w:val="18"/>
          <w:szCs w:val="18"/>
          <w:rtl/>
        </w:rPr>
        <w:t>کلیه اوراق تسلیمی باید با امضاء مقام صلاحیت دار در اساسنامه  شرکت که حق امضاء  دارد باشد و پاکات تسلیمی باید بصورت لاک مهر شده تحویل این شبکه گردد.</w:t>
      </w:r>
    </w:p>
    <w:p w:rsidR="00D00F78" w:rsidRPr="00D00F78" w:rsidRDefault="00D00F78" w:rsidP="00D00F78">
      <w:pPr>
        <w:pStyle w:val="ListParagraph"/>
        <w:numPr>
          <w:ilvl w:val="0"/>
          <w:numId w:val="5"/>
        </w:numPr>
        <w:rPr>
          <w:rFonts w:cs="B Titr"/>
          <w:sz w:val="18"/>
          <w:szCs w:val="18"/>
          <w:rtl/>
        </w:rPr>
      </w:pPr>
      <w:r w:rsidRPr="00D00F78">
        <w:rPr>
          <w:rFonts w:cs="B Titr" w:hint="eastAsia"/>
          <w:sz w:val="18"/>
          <w:szCs w:val="18"/>
          <w:rtl/>
        </w:rPr>
        <w:t>متقاض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 w:hint="eastAsia"/>
          <w:sz w:val="18"/>
          <w:szCs w:val="18"/>
          <w:rtl/>
        </w:rPr>
        <w:t>ان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شرکت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در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استعلام</w:t>
      </w:r>
      <w:r w:rsidRPr="00D00F78">
        <w:rPr>
          <w:rFonts w:cs="B Titr"/>
          <w:sz w:val="18"/>
          <w:szCs w:val="18"/>
          <w:rtl/>
        </w:rPr>
        <w:t xml:space="preserve">  </w:t>
      </w:r>
      <w:r w:rsidRPr="00D00F78">
        <w:rPr>
          <w:rFonts w:cs="B Titr" w:hint="eastAsia"/>
          <w:sz w:val="18"/>
          <w:szCs w:val="18"/>
          <w:rtl/>
        </w:rPr>
        <w:t>با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 w:hint="eastAsia"/>
          <w:sz w:val="18"/>
          <w:szCs w:val="18"/>
          <w:rtl/>
        </w:rPr>
        <w:t>د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قبل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از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ارائه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مدارک</w:t>
      </w:r>
      <w:r w:rsidRPr="00D00F78">
        <w:rPr>
          <w:rFonts w:cs="B Titr"/>
          <w:sz w:val="18"/>
          <w:szCs w:val="18"/>
          <w:rtl/>
        </w:rPr>
        <w:t xml:space="preserve">  </w:t>
      </w:r>
      <w:r w:rsidRPr="00D00F78">
        <w:rPr>
          <w:rFonts w:cs="B Titr" w:hint="eastAsia"/>
          <w:sz w:val="18"/>
          <w:szCs w:val="18"/>
          <w:rtl/>
        </w:rPr>
        <w:t>از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کمس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 w:hint="eastAsia"/>
          <w:sz w:val="18"/>
          <w:szCs w:val="18"/>
          <w:rtl/>
        </w:rPr>
        <w:t>ون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ماده</w:t>
      </w:r>
      <w:r w:rsidRPr="00D00F78">
        <w:rPr>
          <w:rFonts w:cs="B Titr"/>
          <w:sz w:val="18"/>
          <w:szCs w:val="18"/>
          <w:rtl/>
        </w:rPr>
        <w:t xml:space="preserve"> 20 </w:t>
      </w:r>
      <w:r w:rsidRPr="00D00F78">
        <w:rPr>
          <w:rFonts w:cs="B Titr" w:hint="eastAsia"/>
          <w:sz w:val="18"/>
          <w:szCs w:val="18"/>
          <w:rtl/>
        </w:rPr>
        <w:t>امور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داروخانه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ها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دانشگاه</w:t>
      </w:r>
      <w:r w:rsidRPr="00D00F78">
        <w:rPr>
          <w:rFonts w:cs="B Titr"/>
          <w:sz w:val="18"/>
          <w:szCs w:val="18"/>
          <w:rtl/>
        </w:rPr>
        <w:t xml:space="preserve">  </w:t>
      </w:r>
      <w:r w:rsidRPr="00D00F78">
        <w:rPr>
          <w:rFonts w:cs="B Titr" w:hint="eastAsia"/>
          <w:sz w:val="18"/>
          <w:szCs w:val="18"/>
          <w:rtl/>
        </w:rPr>
        <w:t>صلاح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 w:hint="eastAsia"/>
          <w:sz w:val="18"/>
          <w:szCs w:val="18"/>
          <w:rtl/>
        </w:rPr>
        <w:t>ت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شرکت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در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واگذار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را</w:t>
      </w:r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اخذ</w:t>
      </w:r>
      <w:r w:rsidR="009B329E">
        <w:rPr>
          <w:rFonts w:cs="B Titr" w:hint="cs"/>
          <w:sz w:val="18"/>
          <w:szCs w:val="18"/>
          <w:rtl/>
        </w:rPr>
        <w:t xml:space="preserve"> ودرپاکت جداگانه ای تحویل </w:t>
      </w:r>
      <w:bookmarkStart w:id="0" w:name="_GoBack"/>
      <w:bookmarkEnd w:id="0"/>
      <w:r w:rsidRPr="00D00F78">
        <w:rPr>
          <w:rFonts w:cs="B Titr"/>
          <w:sz w:val="18"/>
          <w:szCs w:val="18"/>
          <w:rtl/>
        </w:rPr>
        <w:t xml:space="preserve"> </w:t>
      </w:r>
      <w:r w:rsidRPr="00D00F78">
        <w:rPr>
          <w:rFonts w:cs="B Titr" w:hint="eastAsia"/>
          <w:sz w:val="18"/>
          <w:szCs w:val="18"/>
          <w:rtl/>
        </w:rPr>
        <w:t>نما</w:t>
      </w:r>
      <w:r w:rsidRPr="00D00F78">
        <w:rPr>
          <w:rFonts w:cs="B Titr" w:hint="cs"/>
          <w:sz w:val="18"/>
          <w:szCs w:val="18"/>
          <w:rtl/>
        </w:rPr>
        <w:t>ی</w:t>
      </w:r>
      <w:r w:rsidRPr="00D00F78">
        <w:rPr>
          <w:rFonts w:cs="B Titr" w:hint="eastAsia"/>
          <w:sz w:val="18"/>
          <w:szCs w:val="18"/>
          <w:rtl/>
        </w:rPr>
        <w:t>ند</w:t>
      </w:r>
      <w:r w:rsidRPr="00D00F78">
        <w:rPr>
          <w:rFonts w:cs="B Titr"/>
          <w:sz w:val="18"/>
          <w:szCs w:val="18"/>
          <w:rtl/>
        </w:rPr>
        <w:t>.</w:t>
      </w:r>
    </w:p>
    <w:p w:rsidR="00D00F78" w:rsidRDefault="00D00F78" w:rsidP="00D00F78">
      <w:pPr>
        <w:pStyle w:val="ListParagraph"/>
        <w:numPr>
          <w:ilvl w:val="0"/>
          <w:numId w:val="5"/>
        </w:numPr>
        <w:rPr>
          <w:rFonts w:cs="2  Mitra_2 (MRT)" w:hint="cs"/>
        </w:rPr>
      </w:pPr>
      <w:r>
        <w:rPr>
          <w:rFonts w:cs="2  Mitra_2 (MRT)" w:hint="cs"/>
          <w:rtl/>
        </w:rPr>
        <w:t xml:space="preserve"> </w:t>
      </w:r>
      <w:r w:rsidRPr="003E63B9">
        <w:rPr>
          <w:rFonts w:cs="2  Mitra_2 (MRT)" w:hint="cs"/>
          <w:rtl/>
        </w:rPr>
        <w:t>سایر جزییات در قرارداد قید خواهد شد.</w:t>
      </w:r>
    </w:p>
    <w:p w:rsidR="009B329E" w:rsidRPr="009B329E" w:rsidRDefault="009B329E" w:rsidP="009B329E">
      <w:pPr>
        <w:rPr>
          <w:rFonts w:cs="2  Mitra_2 (MRT)"/>
        </w:rPr>
      </w:pPr>
    </w:p>
    <w:p w:rsidR="00D00F78" w:rsidRDefault="00D00F78" w:rsidP="00467E09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 xml:space="preserve"> </w:t>
      </w:r>
      <w:r w:rsidRPr="003E63B9">
        <w:rPr>
          <w:rFonts w:cs="2  Mitra_2 (MRT)" w:hint="cs"/>
          <w:rtl/>
        </w:rPr>
        <w:t>مهلت ارایه پیشنهاد قیمت تا پایان</w:t>
      </w:r>
      <w:r>
        <w:rPr>
          <w:rFonts w:cs="2  Mitra_2 (MRT)" w:hint="cs"/>
          <w:rtl/>
        </w:rPr>
        <w:t xml:space="preserve"> وقت اداری  تا ساعت </w:t>
      </w:r>
      <w:r w:rsidR="00E2760C">
        <w:rPr>
          <w:rFonts w:cs="2  Mitra_2 (MRT)" w:hint="cs"/>
          <w:rtl/>
        </w:rPr>
        <w:t>12</w:t>
      </w:r>
      <w:r>
        <w:rPr>
          <w:rFonts w:cs="2  Mitra_2 (MRT)" w:hint="cs"/>
          <w:rtl/>
        </w:rPr>
        <w:t>:30</w:t>
      </w:r>
      <w:r w:rsidRPr="003E63B9">
        <w:rPr>
          <w:rFonts w:cs="2  Mitra_2 (MRT)" w:hint="cs"/>
          <w:rtl/>
        </w:rPr>
        <w:t xml:space="preserve"> مورخ </w:t>
      </w:r>
      <w:r>
        <w:rPr>
          <w:rFonts w:cs="2  Mitra_2 (MRT)" w:hint="cs"/>
          <w:rtl/>
        </w:rPr>
        <w:t xml:space="preserve"> </w:t>
      </w:r>
      <w:r w:rsidR="00467E09">
        <w:rPr>
          <w:rFonts w:cs="2  Mitra_2 (MRT)" w:hint="cs"/>
          <w:rtl/>
        </w:rPr>
        <w:t>06</w:t>
      </w:r>
      <w:r>
        <w:rPr>
          <w:rFonts w:cs="2  Mitra_2 (MRT)" w:hint="cs"/>
          <w:rtl/>
        </w:rPr>
        <w:t xml:space="preserve">/  </w:t>
      </w:r>
      <w:r w:rsidR="00E3486A">
        <w:rPr>
          <w:rFonts w:cs="2  Mitra_2 (MRT)" w:hint="cs"/>
          <w:rtl/>
        </w:rPr>
        <w:t>03</w:t>
      </w:r>
      <w:r>
        <w:rPr>
          <w:rFonts w:cs="2  Mitra_2 (MRT)" w:hint="cs"/>
          <w:rtl/>
        </w:rPr>
        <w:t xml:space="preserve">  /</w:t>
      </w:r>
      <w:r w:rsidR="00E3486A">
        <w:rPr>
          <w:rFonts w:cs="2  Mitra_2 (MRT)" w:hint="cs"/>
          <w:rtl/>
        </w:rPr>
        <w:t>1399</w:t>
      </w:r>
      <w:r w:rsidRPr="003E63B9">
        <w:rPr>
          <w:rFonts w:cs="2  Mitra_2 (MRT)" w:hint="cs"/>
          <w:rtl/>
        </w:rPr>
        <w:t xml:space="preserve"> باشد.</w:t>
      </w:r>
      <w:r w:rsidRPr="00042D3B">
        <w:rPr>
          <w:rFonts w:cs="2  Mitra_2 (MRT)" w:hint="cs"/>
          <w:rtl/>
        </w:rPr>
        <w:t xml:space="preserve"> </w:t>
      </w:r>
    </w:p>
    <w:p w:rsidR="00D00F78" w:rsidRPr="007E11B7" w:rsidRDefault="00D00F78" w:rsidP="00467E09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 xml:space="preserve">تاریخ بازگشایی استعلام بهاء در ساعت </w:t>
      </w:r>
      <w:r w:rsidR="00E2760C">
        <w:rPr>
          <w:rFonts w:cs="2  Mitra_2 (MRT)" w:hint="cs"/>
          <w:rtl/>
        </w:rPr>
        <w:t>13</w:t>
      </w:r>
      <w:r>
        <w:rPr>
          <w:rFonts w:cs="2  Mitra_2 (MRT)" w:hint="cs"/>
          <w:rtl/>
        </w:rPr>
        <w:t>:</w:t>
      </w:r>
      <w:r w:rsidR="00E2760C">
        <w:rPr>
          <w:rFonts w:cs="2  Mitra_2 (MRT)" w:hint="cs"/>
          <w:rtl/>
        </w:rPr>
        <w:t>30</w:t>
      </w:r>
      <w:r>
        <w:rPr>
          <w:rFonts w:cs="2  Mitra_2 (MRT)" w:hint="cs"/>
          <w:rtl/>
        </w:rPr>
        <w:t xml:space="preserve"> مورخ </w:t>
      </w:r>
      <w:r w:rsidR="00467E09">
        <w:rPr>
          <w:rFonts w:cs="2  Mitra_2 (MRT)" w:hint="cs"/>
          <w:rtl/>
        </w:rPr>
        <w:t>07</w:t>
      </w:r>
      <w:r>
        <w:rPr>
          <w:rFonts w:cs="2  Mitra_2 (MRT)" w:hint="cs"/>
          <w:rtl/>
        </w:rPr>
        <w:t>/</w:t>
      </w:r>
      <w:r w:rsidR="00E3486A">
        <w:rPr>
          <w:rFonts w:cs="2  Mitra_2 (MRT)" w:hint="cs"/>
          <w:rtl/>
        </w:rPr>
        <w:t>03</w:t>
      </w:r>
      <w:r>
        <w:rPr>
          <w:rFonts w:cs="2  Mitra_2 (MRT)" w:hint="cs"/>
          <w:rtl/>
        </w:rPr>
        <w:t>/</w:t>
      </w:r>
      <w:r w:rsidR="00E3486A">
        <w:rPr>
          <w:rFonts w:cs="2  Mitra_2 (MRT)" w:hint="cs"/>
          <w:rtl/>
        </w:rPr>
        <w:t>1399</w:t>
      </w:r>
      <w:r>
        <w:rPr>
          <w:rFonts w:cs="2  Mitra_2 (MRT)" w:hint="cs"/>
          <w:rtl/>
        </w:rPr>
        <w:t xml:space="preserve"> خواهد بود.</w:t>
      </w:r>
    </w:p>
    <w:p w:rsidR="00D00F78" w:rsidRDefault="00D00F78" w:rsidP="00D00F78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 xml:space="preserve"> </w:t>
      </w:r>
      <w:r w:rsidRPr="003E63B9">
        <w:rPr>
          <w:rFonts w:cs="2  Mitra_2 (MRT)" w:hint="cs"/>
          <w:rtl/>
        </w:rPr>
        <w:t>استعلام ها را پس از تکمیل</w:t>
      </w:r>
      <w:r>
        <w:rPr>
          <w:rFonts w:cs="2  Mitra_2 (MRT)" w:hint="cs"/>
          <w:rtl/>
        </w:rPr>
        <w:t xml:space="preserve"> و بصورت مهر شده</w:t>
      </w:r>
      <w:r w:rsidRPr="003E63B9">
        <w:rPr>
          <w:rFonts w:cs="2  Mitra_2 (MRT)" w:hint="cs"/>
          <w:rtl/>
        </w:rPr>
        <w:t xml:space="preserve"> </w:t>
      </w:r>
      <w:r>
        <w:rPr>
          <w:rFonts w:cs="2  Mitra_2 (MRT)" w:hint="cs"/>
          <w:rtl/>
        </w:rPr>
        <w:t>حضورا</w:t>
      </w:r>
      <w:r>
        <w:rPr>
          <w:rFonts w:cs="Times New Roman" w:hint="cs"/>
          <w:rtl/>
        </w:rPr>
        <w:t>"</w:t>
      </w:r>
      <w:r w:rsidRPr="003E63B9">
        <w:rPr>
          <w:rFonts w:cs="2  Mitra_2 (MRT)" w:hint="cs"/>
          <w:rtl/>
        </w:rPr>
        <w:t>به واحد حراست شبکه بهداشت و درمان پلدشت واقع در بلوار صنم بلاغی مجتمع اداری شهرستان پلدشت طبقه سوم تحویل نمایید.</w:t>
      </w:r>
    </w:p>
    <w:p w:rsidR="00D00F78" w:rsidRPr="003E63B9" w:rsidRDefault="00D00F78" w:rsidP="00D00F78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 xml:space="preserve"> برنده استعلام به مدت 7 روز کاری بایستی نسبت به عقد قرارداد و سپردن وجه تضمین بانکی طبق آئین نامه تضمینات اقدام نماید.</w:t>
      </w:r>
    </w:p>
    <w:p w:rsidR="00D00F78" w:rsidRDefault="00D00F78" w:rsidP="002E7949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 xml:space="preserve"> </w:t>
      </w:r>
      <w:r w:rsidRPr="003E63B9">
        <w:rPr>
          <w:rFonts w:cs="2  Mitra_2 (MRT)" w:hint="cs"/>
          <w:rtl/>
        </w:rPr>
        <w:t xml:space="preserve">در صورت داشتن هرگونه سئوال د رخصوص </w:t>
      </w:r>
      <w:r w:rsidR="002E7949">
        <w:rPr>
          <w:rFonts w:cs="2  Mitra_2 (MRT)" w:hint="cs"/>
          <w:rtl/>
        </w:rPr>
        <w:t>موضوع استعلام</w:t>
      </w:r>
      <w:r w:rsidRPr="003E63B9">
        <w:rPr>
          <w:rFonts w:cs="2  Mitra_2 (MRT)" w:hint="cs"/>
          <w:rtl/>
        </w:rPr>
        <w:t xml:space="preserve"> مزبور با شماره تلفن : 044342863</w:t>
      </w:r>
      <w:r w:rsidR="00AE09A1">
        <w:rPr>
          <w:rFonts w:cs="2  Mitra_2 (MRT)" w:hint="cs"/>
          <w:rtl/>
        </w:rPr>
        <w:t>20</w:t>
      </w:r>
      <w:r w:rsidRPr="003E63B9">
        <w:rPr>
          <w:rFonts w:cs="2  Mitra_2 (MRT)" w:hint="cs"/>
          <w:rtl/>
        </w:rPr>
        <w:t xml:space="preserve"> تماس حاصل فرمایید.</w:t>
      </w:r>
    </w:p>
    <w:p w:rsidR="00D00F78" w:rsidRDefault="00D00F78" w:rsidP="00D00F78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B Titr" w:hint="cs"/>
          <w:sz w:val="18"/>
          <w:szCs w:val="18"/>
          <w:rtl/>
        </w:rPr>
        <w:t>لطفا" استعلام را پس از تک</w:t>
      </w:r>
      <w:r w:rsidRPr="00AE09A1">
        <w:rPr>
          <w:rFonts w:cs="B Titr" w:hint="cs"/>
          <w:i/>
          <w:iCs/>
          <w:sz w:val="18"/>
          <w:szCs w:val="18"/>
          <w:rtl/>
        </w:rPr>
        <w:t>م</w:t>
      </w:r>
      <w:r>
        <w:rPr>
          <w:rFonts w:cs="B Titr" w:hint="cs"/>
          <w:sz w:val="18"/>
          <w:szCs w:val="18"/>
          <w:rtl/>
        </w:rPr>
        <w:t>یل به صورت حضوری یا ترجیحا "با پست پیشتاز و در صورت ارسال با اتوبوس بین شهری با قبض انبارارسال نمایید</w:t>
      </w:r>
      <w:r>
        <w:rPr>
          <w:rFonts w:cs="2  Mitra_2 (MRT)" w:hint="cs"/>
          <w:rtl/>
        </w:rPr>
        <w:t>.</w:t>
      </w:r>
    </w:p>
    <w:p w:rsidR="007765EE" w:rsidRPr="00D00F78" w:rsidRDefault="00D00F78" w:rsidP="00D00F78">
      <w:pPr>
        <w:pStyle w:val="ListParagraph"/>
        <w:numPr>
          <w:ilvl w:val="0"/>
          <w:numId w:val="5"/>
        </w:numPr>
        <w:rPr>
          <w:rFonts w:cs="2  Mitra_2 (MRT)"/>
        </w:rPr>
      </w:pPr>
      <w:r>
        <w:rPr>
          <w:rFonts w:cs="2  Mitra_2 (MRT)" w:hint="cs"/>
          <w:rtl/>
        </w:rPr>
        <w:t>قیمت های اعلامی توسط استعلام پذیر  به عدد و حروف نوشته شده و درصورت ناخوانا بودن حروف مورد تائید خواهد بود.</w:t>
      </w:r>
    </w:p>
    <w:p w:rsidR="007765EE" w:rsidRPr="00D00F78" w:rsidRDefault="007765EE" w:rsidP="00D00F78">
      <w:pPr>
        <w:pStyle w:val="ListParagraph"/>
        <w:numPr>
          <w:ilvl w:val="0"/>
          <w:numId w:val="5"/>
        </w:numPr>
        <w:spacing w:before="120"/>
        <w:rPr>
          <w:rFonts w:cs="B Titr"/>
          <w:sz w:val="18"/>
          <w:szCs w:val="18"/>
        </w:rPr>
      </w:pPr>
      <w:r w:rsidRPr="00D00F78">
        <w:rPr>
          <w:rFonts w:cs="B Titr" w:hint="cs"/>
          <w:sz w:val="18"/>
          <w:szCs w:val="18"/>
          <w:rtl/>
        </w:rPr>
        <w:t>استعلام را حضور</w:t>
      </w:r>
      <w:r w:rsidRPr="00D00F78">
        <w:rPr>
          <w:rFonts w:cs="Times New Roman" w:hint="cs"/>
          <w:sz w:val="18"/>
          <w:szCs w:val="18"/>
          <w:rtl/>
        </w:rPr>
        <w:t>ا"</w:t>
      </w:r>
      <w:r w:rsidRPr="00D00F78">
        <w:rPr>
          <w:rFonts w:cs="B Titr" w:hint="cs"/>
          <w:sz w:val="18"/>
          <w:szCs w:val="18"/>
          <w:rtl/>
        </w:rPr>
        <w:t xml:space="preserve"> به آدرس : آذربایجان غربی </w:t>
      </w:r>
      <w:r w:rsidRPr="00D00F78">
        <w:rPr>
          <w:sz w:val="18"/>
          <w:szCs w:val="18"/>
          <w:rtl/>
        </w:rPr>
        <w:t>–</w:t>
      </w:r>
      <w:r w:rsidRPr="00D00F78">
        <w:rPr>
          <w:rFonts w:cs="B Titr" w:hint="cs"/>
          <w:sz w:val="18"/>
          <w:szCs w:val="18"/>
          <w:rtl/>
        </w:rPr>
        <w:t xml:space="preserve"> شهرستان پلدشت ؛ بلوار صنم بلاغی مجتمع اداری ؛ طبقه سوم شبکه بهداشت ودرمان پلدشت </w:t>
      </w:r>
      <w:r w:rsidR="008A209E" w:rsidRPr="00D00F78">
        <w:rPr>
          <w:rFonts w:cs="B Titr" w:hint="cs"/>
          <w:sz w:val="18"/>
          <w:szCs w:val="18"/>
          <w:rtl/>
        </w:rPr>
        <w:t xml:space="preserve"> دبیرخانه </w:t>
      </w:r>
      <w:r w:rsidRPr="00D00F78">
        <w:rPr>
          <w:rFonts w:cs="B Titr" w:hint="cs"/>
          <w:sz w:val="18"/>
          <w:szCs w:val="18"/>
          <w:rtl/>
        </w:rPr>
        <w:t xml:space="preserve">واحد حراست تحویل نمایید. </w:t>
      </w:r>
    </w:p>
    <w:p w:rsidR="007765EE" w:rsidRPr="00FC00C6" w:rsidRDefault="007765EE" w:rsidP="005F5EED">
      <w:pPr>
        <w:pStyle w:val="ListParagraph"/>
        <w:numPr>
          <w:ilvl w:val="0"/>
          <w:numId w:val="2"/>
        </w:numPr>
        <w:spacing w:before="120"/>
        <w:rPr>
          <w:rFonts w:cs="B Titr"/>
          <w:sz w:val="18"/>
          <w:szCs w:val="18"/>
        </w:rPr>
      </w:pPr>
      <w:r w:rsidRPr="00FC00C6">
        <w:rPr>
          <w:rFonts w:cs="B Titr" w:hint="cs"/>
          <w:sz w:val="18"/>
          <w:szCs w:val="18"/>
          <w:rtl/>
        </w:rPr>
        <w:t>شماره تلفن تماس : 342863</w:t>
      </w:r>
      <w:r w:rsidR="005F5EED">
        <w:rPr>
          <w:rFonts w:cs="B Titr" w:hint="cs"/>
          <w:sz w:val="18"/>
          <w:szCs w:val="18"/>
          <w:rtl/>
        </w:rPr>
        <w:t>20</w:t>
      </w:r>
      <w:r w:rsidRPr="00FC00C6">
        <w:rPr>
          <w:rFonts w:cs="B Titr" w:hint="cs"/>
          <w:sz w:val="18"/>
          <w:szCs w:val="18"/>
          <w:rtl/>
        </w:rPr>
        <w:t xml:space="preserve">-044 </w:t>
      </w:r>
    </w:p>
    <w:p w:rsidR="00FC00C6" w:rsidRPr="008F61C9" w:rsidRDefault="00FC00C6" w:rsidP="00FC00C6">
      <w:pPr>
        <w:pStyle w:val="ListParagraph"/>
        <w:spacing w:before="120"/>
        <w:rPr>
          <w:rFonts w:cs="B Titr"/>
          <w:sz w:val="20"/>
          <w:szCs w:val="20"/>
          <w:rtl/>
        </w:rPr>
      </w:pPr>
    </w:p>
    <w:p w:rsidR="00FC00C6" w:rsidRPr="008F61C9" w:rsidRDefault="00FC00C6" w:rsidP="00277DE0">
      <w:pPr>
        <w:pStyle w:val="ListParagraph"/>
        <w:spacing w:before="120"/>
        <w:rPr>
          <w:rFonts w:cs="B Titr"/>
          <w:sz w:val="20"/>
          <w:szCs w:val="20"/>
        </w:rPr>
      </w:pPr>
      <w:r w:rsidRPr="008F61C9">
        <w:rPr>
          <w:rFonts w:cs="B Titr" w:hint="cs"/>
          <w:sz w:val="20"/>
          <w:szCs w:val="20"/>
          <w:rtl/>
        </w:rPr>
        <w:t xml:space="preserve">مهر و امضاء </w:t>
      </w:r>
      <w:r w:rsidR="00347FC1">
        <w:rPr>
          <w:rFonts w:cs="B Titr" w:hint="cs"/>
          <w:sz w:val="20"/>
          <w:szCs w:val="20"/>
          <w:rtl/>
        </w:rPr>
        <w:t>داروخانه</w:t>
      </w:r>
      <w:r w:rsidRPr="008F61C9">
        <w:rPr>
          <w:rFonts w:cs="B Titr" w:hint="cs"/>
          <w:sz w:val="20"/>
          <w:szCs w:val="20"/>
          <w:rtl/>
        </w:rPr>
        <w:t xml:space="preserve">                                                                       </w:t>
      </w:r>
      <w:r w:rsidR="00100AD7">
        <w:rPr>
          <w:rFonts w:cs="B Titr" w:hint="cs"/>
          <w:sz w:val="20"/>
          <w:szCs w:val="20"/>
          <w:rtl/>
        </w:rPr>
        <w:t xml:space="preserve">               </w:t>
      </w:r>
      <w:r w:rsidRPr="008F61C9">
        <w:rPr>
          <w:rFonts w:cs="B Titr" w:hint="cs"/>
          <w:sz w:val="20"/>
          <w:szCs w:val="20"/>
          <w:rtl/>
        </w:rPr>
        <w:t xml:space="preserve">    </w:t>
      </w:r>
      <w:r w:rsidR="004E2639" w:rsidRPr="008F61C9">
        <w:rPr>
          <w:rFonts w:cs="B Titr" w:hint="cs"/>
          <w:sz w:val="20"/>
          <w:szCs w:val="20"/>
          <w:rtl/>
        </w:rPr>
        <w:t xml:space="preserve">                              </w:t>
      </w:r>
      <w:r w:rsidRPr="008F61C9">
        <w:rPr>
          <w:rFonts w:cs="B Titr" w:hint="cs"/>
          <w:sz w:val="20"/>
          <w:szCs w:val="20"/>
          <w:rtl/>
        </w:rPr>
        <w:t xml:space="preserve">مهرو امضاء </w:t>
      </w:r>
      <w:r w:rsidR="00277DE0">
        <w:rPr>
          <w:rFonts w:cs="B Titr" w:hint="cs"/>
          <w:sz w:val="20"/>
          <w:szCs w:val="20"/>
          <w:rtl/>
        </w:rPr>
        <w:t>واگذار کننده</w:t>
      </w:r>
    </w:p>
    <w:p w:rsidR="00662472" w:rsidRDefault="00662472">
      <w:pPr>
        <w:pStyle w:val="ListParagraph"/>
        <w:spacing w:before="120"/>
        <w:rPr>
          <w:rFonts w:cs="B Titr"/>
          <w:sz w:val="20"/>
          <w:szCs w:val="20"/>
        </w:rPr>
      </w:pPr>
    </w:p>
    <w:p w:rsidR="00662472" w:rsidRDefault="00662472" w:rsidP="00662472"/>
    <w:p w:rsidR="00662472" w:rsidRPr="00D01FD6" w:rsidRDefault="00662472" w:rsidP="00944D89">
      <w:pPr>
        <w:tabs>
          <w:tab w:val="left" w:pos="353"/>
          <w:tab w:val="left" w:pos="4200"/>
          <w:tab w:val="left" w:pos="6119"/>
        </w:tabs>
        <w:rPr>
          <w:rFonts w:cs="2  Mitra_1 (MRT)"/>
          <w:sz w:val="20"/>
          <w:szCs w:val="20"/>
          <w:rtl/>
        </w:rPr>
      </w:pPr>
      <w:r w:rsidRPr="00391E63">
        <w:rPr>
          <w:rFonts w:cs="2  Mitra_1 (MRT)"/>
          <w:sz w:val="20"/>
          <w:szCs w:val="20"/>
          <w:rtl/>
        </w:rPr>
        <w:tab/>
      </w:r>
      <w:r w:rsidR="00944D89">
        <w:rPr>
          <w:rFonts w:cs="2  Mitra_1 (MRT)" w:hint="cs"/>
          <w:sz w:val="20"/>
          <w:szCs w:val="20"/>
          <w:rtl/>
        </w:rPr>
        <w:t xml:space="preserve">     دکتر شاهی </w:t>
      </w:r>
      <w:r>
        <w:rPr>
          <w:rFonts w:cs="2  Mitra_1 (MRT)"/>
          <w:sz w:val="20"/>
          <w:szCs w:val="20"/>
          <w:rtl/>
        </w:rPr>
        <w:tab/>
      </w:r>
      <w:r w:rsidR="00944D89">
        <w:rPr>
          <w:rFonts w:cs="2  Mitra_1 (MRT)" w:hint="cs"/>
          <w:sz w:val="20"/>
          <w:szCs w:val="20"/>
          <w:rtl/>
        </w:rPr>
        <w:t>محسن جلیل زاده</w:t>
      </w:r>
      <w:r w:rsidR="00944D89">
        <w:rPr>
          <w:rFonts w:cs="2  Mitra_1 (MRT)"/>
          <w:sz w:val="20"/>
          <w:szCs w:val="20"/>
          <w:rtl/>
        </w:rPr>
        <w:tab/>
      </w:r>
      <w:r w:rsidR="00944D89">
        <w:rPr>
          <w:rFonts w:cs="2  Mitra_1 (MRT)" w:hint="cs"/>
          <w:sz w:val="20"/>
          <w:szCs w:val="20"/>
          <w:rtl/>
        </w:rPr>
        <w:t xml:space="preserve">      </w:t>
      </w:r>
      <w:r w:rsidR="00AA6342">
        <w:rPr>
          <w:rFonts w:cs="2  Mitra_1 (MRT)" w:hint="cs"/>
          <w:sz w:val="20"/>
          <w:szCs w:val="20"/>
          <w:rtl/>
        </w:rPr>
        <w:t xml:space="preserve">                </w:t>
      </w:r>
      <w:r w:rsidR="00944D89">
        <w:rPr>
          <w:rFonts w:cs="2  Mitra_1 (MRT)" w:hint="cs"/>
          <w:sz w:val="20"/>
          <w:szCs w:val="20"/>
          <w:rtl/>
        </w:rPr>
        <w:t xml:space="preserve">    </w:t>
      </w:r>
      <w:r w:rsidRPr="00391E63">
        <w:rPr>
          <w:rFonts w:cs="2  Mitra_1 (MRT)" w:hint="cs"/>
          <w:sz w:val="20"/>
          <w:szCs w:val="20"/>
          <w:rtl/>
        </w:rPr>
        <w:t>توحید حبیب زاده</w:t>
      </w:r>
    </w:p>
    <w:p w:rsidR="00662472" w:rsidRDefault="00944D89" w:rsidP="00944D89">
      <w:pPr>
        <w:tabs>
          <w:tab w:val="left" w:pos="3960"/>
          <w:tab w:val="left" w:pos="5942"/>
        </w:tabs>
        <w:rPr>
          <w:rFonts w:cs="2  Mitra_1 (MRT)"/>
          <w:sz w:val="20"/>
          <w:szCs w:val="20"/>
          <w:rtl/>
        </w:rPr>
      </w:pPr>
      <w:r w:rsidRPr="00AA6342">
        <w:rPr>
          <w:rFonts w:cs="2  Jadid" w:hint="cs"/>
          <w:sz w:val="20"/>
          <w:szCs w:val="20"/>
          <w:rtl/>
        </w:rPr>
        <w:t>رئیس بیمارستان امام خمینی (ره)</w:t>
      </w:r>
      <w:r w:rsidR="00662472">
        <w:rPr>
          <w:rFonts w:cs="2  Mitra_1 (MRT)"/>
          <w:sz w:val="20"/>
          <w:szCs w:val="20"/>
          <w:rtl/>
        </w:rPr>
        <w:tab/>
      </w:r>
      <w:r>
        <w:rPr>
          <w:rFonts w:cs="2  Mitra_1 (MRT)" w:hint="cs"/>
          <w:sz w:val="20"/>
          <w:szCs w:val="20"/>
          <w:rtl/>
        </w:rPr>
        <w:t xml:space="preserve">  </w:t>
      </w:r>
      <w:r w:rsidRPr="00AA6342">
        <w:rPr>
          <w:rFonts w:cs="2  Jadid" w:hint="cs"/>
          <w:sz w:val="20"/>
          <w:szCs w:val="20"/>
          <w:rtl/>
        </w:rPr>
        <w:t xml:space="preserve">رئیس مرکز بهداشت </w:t>
      </w:r>
      <w:r w:rsidRPr="00AA6342">
        <w:rPr>
          <w:rFonts w:cs="2  Jadid"/>
          <w:sz w:val="20"/>
          <w:szCs w:val="20"/>
          <w:rtl/>
        </w:rPr>
        <w:tab/>
      </w:r>
      <w:r>
        <w:rPr>
          <w:rFonts w:cs="2  Mitra_1 (MRT)" w:hint="cs"/>
          <w:sz w:val="20"/>
          <w:szCs w:val="20"/>
          <w:rtl/>
        </w:rPr>
        <w:t xml:space="preserve">        </w:t>
      </w:r>
      <w:r w:rsidR="00AA6342">
        <w:rPr>
          <w:rFonts w:cs="2  Mitra_1 (MRT)" w:hint="cs"/>
          <w:sz w:val="20"/>
          <w:szCs w:val="20"/>
          <w:rtl/>
        </w:rPr>
        <w:t xml:space="preserve">                </w:t>
      </w:r>
      <w:r>
        <w:rPr>
          <w:rFonts w:cs="2  Mitra_1 (MRT)" w:hint="cs"/>
          <w:sz w:val="20"/>
          <w:szCs w:val="20"/>
          <w:rtl/>
        </w:rPr>
        <w:t xml:space="preserve"> </w:t>
      </w:r>
      <w:r w:rsidR="00662472">
        <w:rPr>
          <w:rFonts w:cs="2  Mitra_1 (MRT)" w:hint="cs"/>
          <w:sz w:val="20"/>
          <w:szCs w:val="20"/>
          <w:rtl/>
        </w:rPr>
        <w:t xml:space="preserve">    </w:t>
      </w:r>
      <w:r w:rsidR="00662472" w:rsidRPr="00391E63">
        <w:rPr>
          <w:rFonts w:cs="2  Jadid" w:hint="cs"/>
          <w:sz w:val="20"/>
          <w:szCs w:val="20"/>
          <w:rtl/>
        </w:rPr>
        <w:t>مسئول حراست</w:t>
      </w:r>
      <w:r w:rsidR="00662472">
        <w:rPr>
          <w:rFonts w:cs="2  Mitra_1 (MRT)" w:hint="cs"/>
          <w:sz w:val="20"/>
          <w:szCs w:val="20"/>
          <w:rtl/>
        </w:rPr>
        <w:t xml:space="preserve"> </w:t>
      </w:r>
    </w:p>
    <w:p w:rsidR="00662472" w:rsidRDefault="00944D89" w:rsidP="00944D89">
      <w:pPr>
        <w:tabs>
          <w:tab w:val="left" w:pos="5942"/>
        </w:tabs>
        <w:rPr>
          <w:rFonts w:cs="2  Mitra_1 (MRT)"/>
          <w:sz w:val="20"/>
          <w:szCs w:val="20"/>
          <w:rtl/>
        </w:rPr>
      </w:pPr>
      <w:r>
        <w:rPr>
          <w:rFonts w:cs="2  Mitra_1 (MRT)" w:hint="cs"/>
          <w:sz w:val="20"/>
          <w:szCs w:val="20"/>
          <w:rtl/>
        </w:rPr>
        <w:t xml:space="preserve">     </w:t>
      </w:r>
      <w:r w:rsidR="00467E09">
        <w:rPr>
          <w:rFonts w:cs="2  Mitra_1 (MRT)" w:hint="cs"/>
          <w:sz w:val="20"/>
          <w:szCs w:val="20"/>
          <w:rtl/>
        </w:rPr>
        <w:t xml:space="preserve">     </w:t>
      </w:r>
      <w:r w:rsidR="00662472" w:rsidRPr="00391E63">
        <w:rPr>
          <w:rFonts w:cs="2  Mitra_1 (MRT)" w:hint="cs"/>
          <w:sz w:val="20"/>
          <w:szCs w:val="20"/>
          <w:rtl/>
        </w:rPr>
        <w:t>ارسلان کریمی</w:t>
      </w:r>
      <w:r w:rsidR="00662472" w:rsidRPr="00391E63">
        <w:rPr>
          <w:rFonts w:cs="2  Mitra_1 (MRT)"/>
          <w:sz w:val="20"/>
          <w:szCs w:val="20"/>
          <w:rtl/>
        </w:rPr>
        <w:tab/>
      </w:r>
      <w:r w:rsidR="00662472" w:rsidRPr="00391E63">
        <w:rPr>
          <w:rFonts w:cs="2  Mitra_1 (MRT)" w:hint="cs"/>
          <w:sz w:val="20"/>
          <w:szCs w:val="20"/>
          <w:rtl/>
        </w:rPr>
        <w:t xml:space="preserve">   </w:t>
      </w:r>
      <w:r>
        <w:rPr>
          <w:rFonts w:cs="2  Mitra_1 (MRT)" w:hint="cs"/>
          <w:sz w:val="20"/>
          <w:szCs w:val="20"/>
          <w:rtl/>
        </w:rPr>
        <w:t xml:space="preserve"> </w:t>
      </w:r>
      <w:r w:rsidR="00AA6342">
        <w:rPr>
          <w:rFonts w:cs="2  Mitra_1 (MRT)" w:hint="cs"/>
          <w:sz w:val="20"/>
          <w:szCs w:val="20"/>
          <w:rtl/>
        </w:rPr>
        <w:t xml:space="preserve">   </w:t>
      </w:r>
      <w:r>
        <w:rPr>
          <w:rFonts w:cs="2  Mitra_1 (MRT)" w:hint="cs"/>
          <w:sz w:val="20"/>
          <w:szCs w:val="20"/>
          <w:rtl/>
        </w:rPr>
        <w:t xml:space="preserve">    </w:t>
      </w:r>
      <w:r w:rsidR="00AA6342">
        <w:rPr>
          <w:rFonts w:cs="2  Mitra_1 (MRT)" w:hint="cs"/>
          <w:sz w:val="20"/>
          <w:szCs w:val="20"/>
          <w:rtl/>
        </w:rPr>
        <w:t xml:space="preserve">               </w:t>
      </w:r>
      <w:r w:rsidR="00662472" w:rsidRPr="00391E63">
        <w:rPr>
          <w:rFonts w:cs="2  Mitra_1 (MRT)" w:hint="cs"/>
          <w:sz w:val="20"/>
          <w:szCs w:val="20"/>
          <w:rtl/>
        </w:rPr>
        <w:t xml:space="preserve">  </w:t>
      </w:r>
      <w:r>
        <w:rPr>
          <w:rFonts w:cs="2  Mitra_1 (MRT)" w:hint="cs"/>
          <w:sz w:val="20"/>
          <w:szCs w:val="20"/>
          <w:rtl/>
        </w:rPr>
        <w:t>حسین علیزادگان</w:t>
      </w:r>
      <w:r w:rsidR="00662472">
        <w:rPr>
          <w:rFonts w:cs="2  Mitra_1 (MRT)" w:hint="cs"/>
          <w:sz w:val="20"/>
          <w:szCs w:val="20"/>
          <w:rtl/>
        </w:rPr>
        <w:t xml:space="preserve"> </w:t>
      </w:r>
    </w:p>
    <w:p w:rsidR="00447AC9" w:rsidRDefault="00467E09" w:rsidP="00467E09">
      <w:pPr>
        <w:tabs>
          <w:tab w:val="left" w:pos="5942"/>
        </w:tabs>
        <w:rPr>
          <w:rFonts w:cs="2  Jadid"/>
          <w:sz w:val="20"/>
          <w:szCs w:val="20"/>
          <w:rtl/>
        </w:rPr>
      </w:pPr>
      <w:r>
        <w:rPr>
          <w:rFonts w:cs="2  Jadid" w:hint="cs"/>
          <w:sz w:val="20"/>
          <w:szCs w:val="20"/>
          <w:rtl/>
        </w:rPr>
        <w:t xml:space="preserve">       </w:t>
      </w:r>
      <w:r w:rsidR="00662472" w:rsidRPr="00391E63">
        <w:rPr>
          <w:rFonts w:cs="2  Jadid" w:hint="cs"/>
          <w:sz w:val="20"/>
          <w:szCs w:val="20"/>
          <w:rtl/>
        </w:rPr>
        <w:t>مسئول امور مالی</w:t>
      </w:r>
      <w:r w:rsidR="00662472" w:rsidRPr="00391E63">
        <w:rPr>
          <w:rFonts w:cs="2  Mitra_1 (MRT)" w:hint="cs"/>
          <w:sz w:val="20"/>
          <w:szCs w:val="20"/>
          <w:rtl/>
        </w:rPr>
        <w:t xml:space="preserve"> </w:t>
      </w:r>
      <w:r w:rsidR="00662472" w:rsidRPr="00391E63">
        <w:rPr>
          <w:rFonts w:cs="2  Mitra_1 (MRT)"/>
          <w:sz w:val="20"/>
          <w:szCs w:val="20"/>
          <w:rtl/>
        </w:rPr>
        <w:tab/>
      </w:r>
      <w:r w:rsidR="00AA6342">
        <w:rPr>
          <w:rFonts w:cs="2  Mitra_1 (MRT)" w:hint="cs"/>
          <w:sz w:val="20"/>
          <w:szCs w:val="20"/>
          <w:rtl/>
        </w:rPr>
        <w:t xml:space="preserve">                </w:t>
      </w:r>
      <w:r w:rsidR="00944D89">
        <w:rPr>
          <w:rFonts w:cs="2  Jadid" w:hint="cs"/>
          <w:sz w:val="20"/>
          <w:szCs w:val="20"/>
          <w:rtl/>
        </w:rPr>
        <w:t>مسئول امور قراردادهای شبکه</w:t>
      </w:r>
      <w:r w:rsidR="00662472" w:rsidRPr="00391E63">
        <w:rPr>
          <w:rFonts w:cs="2  Jadid" w:hint="cs"/>
          <w:sz w:val="20"/>
          <w:szCs w:val="20"/>
          <w:rtl/>
        </w:rPr>
        <w:t xml:space="preserve"> </w:t>
      </w:r>
    </w:p>
    <w:p w:rsidR="00447AC9" w:rsidRPr="00447AC9" w:rsidRDefault="00447AC9" w:rsidP="00447AC9">
      <w:pPr>
        <w:tabs>
          <w:tab w:val="left" w:pos="5942"/>
        </w:tabs>
        <w:rPr>
          <w:rFonts w:cs="2  Jadid"/>
          <w:sz w:val="20"/>
          <w:szCs w:val="20"/>
          <w:rtl/>
        </w:rPr>
      </w:pPr>
      <w:r>
        <w:rPr>
          <w:rFonts w:cs="2  Jadid" w:hint="cs"/>
          <w:sz w:val="20"/>
          <w:szCs w:val="20"/>
          <w:rtl/>
        </w:rPr>
        <w:t xml:space="preserve">                                                                        </w:t>
      </w:r>
      <w:r>
        <w:rPr>
          <w:rFonts w:cs="2  Mitra_1 (MRT)" w:hint="cs"/>
          <w:sz w:val="20"/>
          <w:szCs w:val="20"/>
          <w:rtl/>
        </w:rPr>
        <w:t xml:space="preserve">دکتر رحیم زاده جهانداری </w:t>
      </w:r>
    </w:p>
    <w:p w:rsidR="00447AC9" w:rsidRPr="00766499" w:rsidRDefault="00447AC9" w:rsidP="00447AC9">
      <w:pPr>
        <w:tabs>
          <w:tab w:val="left" w:pos="5344"/>
        </w:tabs>
        <w:rPr>
          <w:rFonts w:cs="2  Jadid"/>
          <w:sz w:val="20"/>
          <w:szCs w:val="20"/>
          <w:rtl/>
        </w:rPr>
      </w:pPr>
      <w:r>
        <w:rPr>
          <w:rFonts w:cs="2  Mitra_1 (MRT)" w:hint="cs"/>
          <w:sz w:val="20"/>
          <w:szCs w:val="20"/>
          <w:rtl/>
        </w:rPr>
        <w:t xml:space="preserve">                                                       </w:t>
      </w:r>
      <w:r>
        <w:rPr>
          <w:rFonts w:cs="2  Jadid" w:hint="cs"/>
          <w:sz w:val="20"/>
          <w:szCs w:val="20"/>
          <w:rtl/>
        </w:rPr>
        <w:t xml:space="preserve">       سرپرست</w:t>
      </w:r>
      <w:r w:rsidRPr="00766499">
        <w:rPr>
          <w:rFonts w:cs="2  Jadid" w:hint="cs"/>
          <w:sz w:val="20"/>
          <w:szCs w:val="20"/>
          <w:rtl/>
        </w:rPr>
        <w:t xml:space="preserve"> شبکه بهداشت و درمان پلدشت </w:t>
      </w:r>
    </w:p>
    <w:sectPr w:rsidR="00447AC9" w:rsidRPr="00766499" w:rsidSect="00DB16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DBB"/>
    <w:multiLevelType w:val="hybridMultilevel"/>
    <w:tmpl w:val="76F04C98"/>
    <w:lvl w:ilvl="0" w:tplc="E2300814">
      <w:start w:val="1"/>
      <w:numFmt w:val="decimal"/>
      <w:lvlText w:val="%1-"/>
      <w:lvlJc w:val="left"/>
      <w:pPr>
        <w:ind w:left="927" w:hanging="360"/>
      </w:pPr>
      <w:rPr>
        <w:rFonts w:asciiTheme="minorHAnsi" w:eastAsiaTheme="minorEastAsia" w:hAnsiTheme="minorHAnsi" w:cs="2  Mitra_2 (MRT)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13B"/>
    <w:multiLevelType w:val="hybridMultilevel"/>
    <w:tmpl w:val="449C6570"/>
    <w:lvl w:ilvl="0" w:tplc="A6E8885A">
      <w:numFmt w:val="bullet"/>
      <w:lvlText w:val="-"/>
      <w:lvlJc w:val="left"/>
      <w:pPr>
        <w:ind w:left="81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0725"/>
    <w:multiLevelType w:val="hybridMultilevel"/>
    <w:tmpl w:val="A98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1D9F"/>
    <w:multiLevelType w:val="hybridMultilevel"/>
    <w:tmpl w:val="9954D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E49F8"/>
    <w:multiLevelType w:val="hybridMultilevel"/>
    <w:tmpl w:val="E918E5DE"/>
    <w:lvl w:ilvl="0" w:tplc="CF64D1F2">
      <w:start w:val="9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3E36F7"/>
    <w:multiLevelType w:val="hybridMultilevel"/>
    <w:tmpl w:val="EC760032"/>
    <w:lvl w:ilvl="0" w:tplc="D23A8286">
      <w:start w:val="6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D3"/>
    <w:rsid w:val="00100AD7"/>
    <w:rsid w:val="0012719B"/>
    <w:rsid w:val="001422D5"/>
    <w:rsid w:val="001519D3"/>
    <w:rsid w:val="001D620C"/>
    <w:rsid w:val="00202FF4"/>
    <w:rsid w:val="00214DA2"/>
    <w:rsid w:val="00277DE0"/>
    <w:rsid w:val="002865C3"/>
    <w:rsid w:val="00290FF1"/>
    <w:rsid w:val="002E7949"/>
    <w:rsid w:val="00300D1B"/>
    <w:rsid w:val="00347FC1"/>
    <w:rsid w:val="003B3132"/>
    <w:rsid w:val="003C5D36"/>
    <w:rsid w:val="003D2E1C"/>
    <w:rsid w:val="00447AC9"/>
    <w:rsid w:val="00467E09"/>
    <w:rsid w:val="004B32ED"/>
    <w:rsid w:val="004C753F"/>
    <w:rsid w:val="004E2639"/>
    <w:rsid w:val="004F4144"/>
    <w:rsid w:val="0052625F"/>
    <w:rsid w:val="00565B3A"/>
    <w:rsid w:val="005C5838"/>
    <w:rsid w:val="005D731D"/>
    <w:rsid w:val="005F5EED"/>
    <w:rsid w:val="0061190B"/>
    <w:rsid w:val="00656659"/>
    <w:rsid w:val="00662472"/>
    <w:rsid w:val="00664DBF"/>
    <w:rsid w:val="006D435F"/>
    <w:rsid w:val="006E647A"/>
    <w:rsid w:val="007765EE"/>
    <w:rsid w:val="007E5768"/>
    <w:rsid w:val="008A209E"/>
    <w:rsid w:val="008B74AC"/>
    <w:rsid w:val="008F61C9"/>
    <w:rsid w:val="00933941"/>
    <w:rsid w:val="009421DC"/>
    <w:rsid w:val="00944D89"/>
    <w:rsid w:val="009B329E"/>
    <w:rsid w:val="009D366B"/>
    <w:rsid w:val="009F11A3"/>
    <w:rsid w:val="00AA6342"/>
    <w:rsid w:val="00AC3E22"/>
    <w:rsid w:val="00AE09A1"/>
    <w:rsid w:val="00AE1429"/>
    <w:rsid w:val="00C2357F"/>
    <w:rsid w:val="00C65637"/>
    <w:rsid w:val="00C85A09"/>
    <w:rsid w:val="00CF36BF"/>
    <w:rsid w:val="00D00F78"/>
    <w:rsid w:val="00D17352"/>
    <w:rsid w:val="00D17896"/>
    <w:rsid w:val="00D618C5"/>
    <w:rsid w:val="00D65A94"/>
    <w:rsid w:val="00DB167C"/>
    <w:rsid w:val="00DD1856"/>
    <w:rsid w:val="00E1337A"/>
    <w:rsid w:val="00E2760C"/>
    <w:rsid w:val="00E3486A"/>
    <w:rsid w:val="00E41350"/>
    <w:rsid w:val="00E6666D"/>
    <w:rsid w:val="00FC00C6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727D-94D8-47CB-A13A-81A0D2A1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fanavari</cp:lastModifiedBy>
  <cp:revision>8</cp:revision>
  <cp:lastPrinted>2020-05-17T07:39:00Z</cp:lastPrinted>
  <dcterms:created xsi:type="dcterms:W3CDTF">2020-05-14T04:07:00Z</dcterms:created>
  <dcterms:modified xsi:type="dcterms:W3CDTF">2020-05-17T08:31:00Z</dcterms:modified>
</cp:coreProperties>
</file>